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5EA" w:rsidRDefault="009009B7" w:rsidP="009009B7">
      <w:pPr>
        <w:pStyle w:val="Artikel"/>
        <w:keepNext w:val="0"/>
        <w:spacing w:before="0" w:after="0" w:line="240" w:lineRule="auto"/>
        <w:ind w:left="708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FF3785">
        <w:rPr>
          <w:sz w:val="28"/>
          <w:szCs w:val="28"/>
        </w:rPr>
        <w:t>Проект</w:t>
      </w:r>
    </w:p>
    <w:p w:rsidR="009009B7" w:rsidRPr="00A654AC" w:rsidRDefault="009009B7" w:rsidP="009009B7">
      <w:pPr>
        <w:pStyle w:val="Artikel"/>
        <w:keepNext w:val="0"/>
        <w:spacing w:before="0" w:after="0" w:line="240" w:lineRule="auto"/>
        <w:ind w:left="6521" w:hanging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(Неофициальный перевод)</w:t>
      </w:r>
    </w:p>
    <w:p w:rsidR="007C25EA" w:rsidRPr="00FF3785" w:rsidRDefault="007C25EA" w:rsidP="009009B7">
      <w:pPr>
        <w:pStyle w:val="Artikel"/>
        <w:keepNext w:val="0"/>
        <w:spacing w:before="0" w:after="0" w:line="240" w:lineRule="auto"/>
        <w:jc w:val="left"/>
        <w:outlineLvl w:val="0"/>
        <w:rPr>
          <w:b/>
          <w:sz w:val="28"/>
          <w:szCs w:val="28"/>
          <w:lang w:val="de-DE"/>
        </w:rPr>
      </w:pPr>
    </w:p>
    <w:p w:rsidR="007C25EA" w:rsidRPr="00FF3785" w:rsidRDefault="007C25EA" w:rsidP="009009B7">
      <w:pPr>
        <w:pStyle w:val="Artikel"/>
        <w:keepNext w:val="0"/>
        <w:spacing w:before="0" w:after="0" w:line="240" w:lineRule="auto"/>
        <w:outlineLvl w:val="0"/>
        <w:rPr>
          <w:b/>
          <w:sz w:val="28"/>
          <w:szCs w:val="28"/>
        </w:rPr>
      </w:pPr>
      <w:r w:rsidRPr="00FF3785">
        <w:rPr>
          <w:b/>
          <w:sz w:val="28"/>
          <w:szCs w:val="28"/>
        </w:rPr>
        <w:t>Соглашение</w:t>
      </w:r>
    </w:p>
    <w:p w:rsidR="007C25EA" w:rsidRPr="00FF3785" w:rsidRDefault="00FF3785" w:rsidP="009009B7">
      <w:pPr>
        <w:pStyle w:val="Artikel"/>
        <w:keepNext w:val="0"/>
        <w:spacing w:before="0" w:after="0" w:line="240" w:lineRule="auto"/>
        <w:outlineLvl w:val="0"/>
        <w:rPr>
          <w:b/>
          <w:sz w:val="28"/>
          <w:szCs w:val="28"/>
        </w:rPr>
      </w:pPr>
      <w:proofErr w:type="gramStart"/>
      <w:r w:rsidRPr="00FF3785">
        <w:rPr>
          <w:b/>
          <w:sz w:val="28"/>
          <w:szCs w:val="28"/>
        </w:rPr>
        <w:t>м</w:t>
      </w:r>
      <w:r w:rsidR="007C25EA" w:rsidRPr="00FF3785">
        <w:rPr>
          <w:b/>
          <w:sz w:val="28"/>
          <w:szCs w:val="28"/>
        </w:rPr>
        <w:t>ежду</w:t>
      </w:r>
      <w:proofErr w:type="gramEnd"/>
      <w:r w:rsidRPr="00FF3785">
        <w:rPr>
          <w:b/>
          <w:sz w:val="28"/>
          <w:szCs w:val="28"/>
        </w:rPr>
        <w:t xml:space="preserve"> </w:t>
      </w:r>
      <w:r w:rsidR="007C25EA" w:rsidRPr="00FF3785">
        <w:rPr>
          <w:b/>
          <w:sz w:val="28"/>
          <w:szCs w:val="28"/>
        </w:rPr>
        <w:t xml:space="preserve">Правительством </w:t>
      </w:r>
      <w:r w:rsidR="00B62C0D" w:rsidRPr="00FF3785">
        <w:rPr>
          <w:b/>
          <w:sz w:val="28"/>
          <w:szCs w:val="28"/>
        </w:rPr>
        <w:t xml:space="preserve">Кыргызской Республики </w:t>
      </w:r>
    </w:p>
    <w:p w:rsidR="007C25EA" w:rsidRPr="00FF3785" w:rsidRDefault="007C25EA" w:rsidP="009009B7">
      <w:pPr>
        <w:pStyle w:val="Artikel"/>
        <w:keepNext w:val="0"/>
        <w:spacing w:before="0" w:after="0" w:line="240" w:lineRule="auto"/>
        <w:outlineLvl w:val="0"/>
        <w:rPr>
          <w:b/>
          <w:sz w:val="28"/>
          <w:szCs w:val="28"/>
        </w:rPr>
      </w:pPr>
      <w:proofErr w:type="gramStart"/>
      <w:r w:rsidRPr="00FF3785">
        <w:rPr>
          <w:b/>
          <w:sz w:val="28"/>
          <w:szCs w:val="28"/>
        </w:rPr>
        <w:t>и</w:t>
      </w:r>
      <w:proofErr w:type="gramEnd"/>
      <w:r w:rsidR="003303A5">
        <w:rPr>
          <w:b/>
          <w:sz w:val="28"/>
          <w:szCs w:val="28"/>
        </w:rPr>
        <w:t xml:space="preserve"> </w:t>
      </w:r>
      <w:r w:rsidRPr="00FF3785">
        <w:rPr>
          <w:b/>
          <w:sz w:val="28"/>
          <w:szCs w:val="28"/>
        </w:rPr>
        <w:t xml:space="preserve">Правительством </w:t>
      </w:r>
      <w:r w:rsidR="00B62C0D" w:rsidRPr="00FF3785">
        <w:rPr>
          <w:b/>
          <w:sz w:val="28"/>
          <w:szCs w:val="28"/>
        </w:rPr>
        <w:t>Федеративной Республики Германия</w:t>
      </w:r>
    </w:p>
    <w:p w:rsidR="007C25EA" w:rsidRPr="00FF3785" w:rsidRDefault="007C25EA" w:rsidP="009009B7">
      <w:pPr>
        <w:pStyle w:val="Artikel"/>
        <w:keepNext w:val="0"/>
        <w:spacing w:before="0" w:after="0" w:line="240" w:lineRule="auto"/>
        <w:outlineLvl w:val="0"/>
        <w:rPr>
          <w:b/>
          <w:sz w:val="28"/>
          <w:szCs w:val="28"/>
        </w:rPr>
      </w:pPr>
      <w:proofErr w:type="gramStart"/>
      <w:r w:rsidRPr="00FF3785">
        <w:rPr>
          <w:b/>
          <w:sz w:val="28"/>
          <w:szCs w:val="28"/>
        </w:rPr>
        <w:t>о</w:t>
      </w:r>
      <w:proofErr w:type="gramEnd"/>
      <w:r w:rsidR="003303A5">
        <w:rPr>
          <w:b/>
          <w:sz w:val="28"/>
          <w:szCs w:val="28"/>
        </w:rPr>
        <w:t xml:space="preserve"> </w:t>
      </w:r>
      <w:r w:rsidRPr="00FF3785">
        <w:rPr>
          <w:b/>
          <w:sz w:val="28"/>
          <w:szCs w:val="28"/>
        </w:rPr>
        <w:t>техническом сотрудничестве</w:t>
      </w:r>
    </w:p>
    <w:p w:rsidR="007C25EA" w:rsidRDefault="007C25EA" w:rsidP="009009B7">
      <w:pPr>
        <w:pStyle w:val="Artikel"/>
        <w:keepNext w:val="0"/>
        <w:spacing w:before="0" w:after="0" w:line="240" w:lineRule="auto"/>
        <w:outlineLvl w:val="0"/>
        <w:rPr>
          <w:b/>
          <w:sz w:val="28"/>
          <w:szCs w:val="28"/>
        </w:rPr>
      </w:pPr>
      <w:proofErr w:type="gramStart"/>
      <w:r w:rsidRPr="00FF3785">
        <w:rPr>
          <w:b/>
          <w:sz w:val="28"/>
          <w:szCs w:val="28"/>
        </w:rPr>
        <w:t>на</w:t>
      </w:r>
      <w:proofErr w:type="gramEnd"/>
      <w:r w:rsidRPr="00FF3785">
        <w:rPr>
          <w:b/>
          <w:sz w:val="28"/>
          <w:szCs w:val="28"/>
        </w:rPr>
        <w:t xml:space="preserve"> 2019</w:t>
      </w:r>
      <w:r w:rsidR="00BC1F98" w:rsidRPr="00FF3785">
        <w:rPr>
          <w:b/>
          <w:sz w:val="28"/>
          <w:szCs w:val="28"/>
        </w:rPr>
        <w:t>-2020</w:t>
      </w:r>
      <w:r w:rsidRPr="00FF3785">
        <w:rPr>
          <w:b/>
          <w:sz w:val="28"/>
          <w:szCs w:val="28"/>
        </w:rPr>
        <w:t xml:space="preserve"> </w:t>
      </w:r>
      <w:r w:rsidR="00BC1F98" w:rsidRPr="00FF3785">
        <w:rPr>
          <w:b/>
          <w:sz w:val="28"/>
          <w:szCs w:val="28"/>
        </w:rPr>
        <w:t>г</w:t>
      </w:r>
      <w:r w:rsidRPr="00FF3785">
        <w:rPr>
          <w:b/>
          <w:sz w:val="28"/>
          <w:szCs w:val="28"/>
        </w:rPr>
        <w:t>г.</w:t>
      </w:r>
    </w:p>
    <w:p w:rsidR="00FF3785" w:rsidRPr="00FF3785" w:rsidRDefault="00FF3785" w:rsidP="009009B7">
      <w:pPr>
        <w:pStyle w:val="Artikel"/>
        <w:keepNext w:val="0"/>
        <w:spacing w:before="0" w:after="0" w:line="240" w:lineRule="auto"/>
        <w:outlineLvl w:val="0"/>
        <w:rPr>
          <w:b/>
          <w:sz w:val="28"/>
          <w:szCs w:val="28"/>
        </w:rPr>
      </w:pPr>
      <w:bookmarkStart w:id="0" w:name="_GoBack"/>
      <w:bookmarkEnd w:id="0"/>
    </w:p>
    <w:p w:rsidR="007C25EA" w:rsidRPr="00A654AC" w:rsidRDefault="007C25EA" w:rsidP="009009B7">
      <w:pPr>
        <w:pStyle w:val="Artikel"/>
        <w:keepNext w:val="0"/>
        <w:spacing w:before="0" w:after="0" w:line="240" w:lineRule="auto"/>
        <w:ind w:left="1416" w:firstLine="708"/>
        <w:jc w:val="left"/>
        <w:rPr>
          <w:sz w:val="28"/>
          <w:szCs w:val="28"/>
        </w:rPr>
      </w:pPr>
      <w:r w:rsidRPr="00A654AC">
        <w:rPr>
          <w:sz w:val="28"/>
          <w:szCs w:val="28"/>
        </w:rPr>
        <w:t>Правительство Кыргызской Республики</w:t>
      </w:r>
      <w:r w:rsidR="009009B7">
        <w:rPr>
          <w:sz w:val="28"/>
          <w:szCs w:val="28"/>
        </w:rPr>
        <w:t xml:space="preserve"> </w:t>
      </w:r>
      <w:r w:rsidRPr="00A654AC">
        <w:rPr>
          <w:sz w:val="28"/>
          <w:szCs w:val="28"/>
        </w:rPr>
        <w:t>и</w:t>
      </w:r>
    </w:p>
    <w:p w:rsidR="007C25EA" w:rsidRPr="00A654AC" w:rsidRDefault="007C25EA" w:rsidP="009009B7">
      <w:pPr>
        <w:pStyle w:val="Artikel"/>
        <w:keepNext w:val="0"/>
        <w:spacing w:before="0" w:after="0" w:line="240" w:lineRule="auto"/>
        <w:rPr>
          <w:sz w:val="28"/>
          <w:szCs w:val="28"/>
        </w:rPr>
      </w:pPr>
      <w:r w:rsidRPr="00A654AC">
        <w:rPr>
          <w:sz w:val="28"/>
          <w:szCs w:val="28"/>
        </w:rPr>
        <w:t>Правительство Фе</w:t>
      </w:r>
      <w:r w:rsidR="00FF3785">
        <w:rPr>
          <w:sz w:val="28"/>
          <w:szCs w:val="28"/>
        </w:rPr>
        <w:t>деративной Республики Германия,</w:t>
      </w:r>
    </w:p>
    <w:p w:rsidR="007C25EA" w:rsidRPr="00A654AC" w:rsidRDefault="007C25EA" w:rsidP="009009B7">
      <w:pPr>
        <w:pStyle w:val="Artikel"/>
        <w:keepNext w:val="0"/>
        <w:spacing w:before="0" w:after="0" w:line="240" w:lineRule="auto"/>
        <w:rPr>
          <w:sz w:val="28"/>
          <w:szCs w:val="28"/>
        </w:rPr>
      </w:pPr>
    </w:p>
    <w:p w:rsidR="007C25EA" w:rsidRPr="00A654AC" w:rsidRDefault="007C25EA" w:rsidP="009009B7">
      <w:pPr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A654AC">
        <w:rPr>
          <w:sz w:val="28"/>
          <w:szCs w:val="28"/>
        </w:rPr>
        <w:t>действуя</w:t>
      </w:r>
      <w:proofErr w:type="gramEnd"/>
      <w:r w:rsidRPr="00A654AC">
        <w:rPr>
          <w:sz w:val="28"/>
          <w:szCs w:val="28"/>
        </w:rPr>
        <w:t xml:space="preserve"> в духе сложившихся между Кыргызской Республикой и Федеративной Республикой Германия дружественных отношений,</w:t>
      </w:r>
      <w:r w:rsidR="00FF3785">
        <w:rPr>
          <w:sz w:val="28"/>
          <w:szCs w:val="28"/>
        </w:rPr>
        <w:t xml:space="preserve"> </w:t>
      </w:r>
    </w:p>
    <w:p w:rsidR="007C25EA" w:rsidRPr="00A654AC" w:rsidRDefault="007C25EA" w:rsidP="009009B7">
      <w:pPr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A654AC">
        <w:rPr>
          <w:sz w:val="28"/>
          <w:szCs w:val="28"/>
        </w:rPr>
        <w:t>желая</w:t>
      </w:r>
      <w:proofErr w:type="gramEnd"/>
      <w:r w:rsidRPr="00A654AC">
        <w:rPr>
          <w:sz w:val="28"/>
          <w:szCs w:val="28"/>
        </w:rPr>
        <w:t xml:space="preserve"> укреплять и углублять эти дружественные отношения путем партнерского технического сотрудничества,</w:t>
      </w:r>
    </w:p>
    <w:p w:rsidR="007C25EA" w:rsidRPr="00A654AC" w:rsidRDefault="007C25EA" w:rsidP="009009B7">
      <w:pPr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A654AC">
        <w:rPr>
          <w:sz w:val="28"/>
          <w:szCs w:val="28"/>
        </w:rPr>
        <w:t>сознавая</w:t>
      </w:r>
      <w:proofErr w:type="gramEnd"/>
      <w:r w:rsidRPr="00A654AC">
        <w:rPr>
          <w:sz w:val="28"/>
          <w:szCs w:val="28"/>
        </w:rPr>
        <w:t>, что поддержание этих отношений лежит в основе настоящего Соглашения,</w:t>
      </w:r>
    </w:p>
    <w:p w:rsidR="007C25EA" w:rsidRPr="00A654AC" w:rsidRDefault="007C25EA" w:rsidP="009009B7">
      <w:pPr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A654AC">
        <w:rPr>
          <w:sz w:val="28"/>
          <w:szCs w:val="28"/>
        </w:rPr>
        <w:t>намереваясь</w:t>
      </w:r>
      <w:proofErr w:type="gramEnd"/>
      <w:r w:rsidRPr="00A654AC">
        <w:rPr>
          <w:sz w:val="28"/>
          <w:szCs w:val="28"/>
        </w:rPr>
        <w:t xml:space="preserve"> внести вклад в социально-экономическое развитие Кыргызской Республики,</w:t>
      </w:r>
    </w:p>
    <w:p w:rsidR="007C25EA" w:rsidRPr="00A654AC" w:rsidRDefault="007C25EA" w:rsidP="009009B7">
      <w:pPr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A654AC">
        <w:rPr>
          <w:sz w:val="28"/>
          <w:szCs w:val="28"/>
        </w:rPr>
        <w:t>ссылаясь</w:t>
      </w:r>
      <w:proofErr w:type="gramEnd"/>
      <w:r w:rsidRPr="00A654AC">
        <w:rPr>
          <w:sz w:val="28"/>
          <w:szCs w:val="28"/>
        </w:rPr>
        <w:t xml:space="preserve"> на Протокол межправительственных переговоров 2019 г. в г. Бишкеке от</w:t>
      </w:r>
      <w:r w:rsidR="00A15086" w:rsidRPr="00A654AC">
        <w:rPr>
          <w:sz w:val="28"/>
          <w:szCs w:val="28"/>
        </w:rPr>
        <w:t xml:space="preserve"> </w:t>
      </w:r>
      <w:r w:rsidRPr="00A654AC">
        <w:rPr>
          <w:sz w:val="28"/>
          <w:szCs w:val="28"/>
        </w:rPr>
        <w:t xml:space="preserve">12 июля 2019 г., </w:t>
      </w:r>
    </w:p>
    <w:p w:rsidR="007C25EA" w:rsidRDefault="007C25EA" w:rsidP="009009B7">
      <w:pPr>
        <w:pStyle w:val="Artikel"/>
        <w:keepNext w:val="0"/>
        <w:spacing w:before="0" w:after="0" w:line="240" w:lineRule="auto"/>
        <w:ind w:firstLine="708"/>
        <w:jc w:val="left"/>
        <w:rPr>
          <w:sz w:val="28"/>
          <w:szCs w:val="28"/>
        </w:rPr>
      </w:pPr>
      <w:proofErr w:type="gramStart"/>
      <w:r w:rsidRPr="00A654AC">
        <w:rPr>
          <w:sz w:val="28"/>
          <w:szCs w:val="28"/>
        </w:rPr>
        <w:t>согласились</w:t>
      </w:r>
      <w:proofErr w:type="gramEnd"/>
      <w:r w:rsidRPr="00A654AC">
        <w:rPr>
          <w:sz w:val="28"/>
          <w:szCs w:val="28"/>
        </w:rPr>
        <w:t xml:space="preserve"> о нижеследующем:</w:t>
      </w:r>
    </w:p>
    <w:p w:rsidR="00C134C7" w:rsidRPr="00A654AC" w:rsidRDefault="00C134C7" w:rsidP="009009B7">
      <w:pPr>
        <w:pStyle w:val="Artikel"/>
        <w:keepNext w:val="0"/>
        <w:spacing w:before="0" w:after="0" w:line="240" w:lineRule="auto"/>
        <w:ind w:firstLine="708"/>
        <w:jc w:val="left"/>
        <w:rPr>
          <w:sz w:val="28"/>
          <w:szCs w:val="28"/>
        </w:rPr>
      </w:pPr>
    </w:p>
    <w:p w:rsidR="007C25EA" w:rsidRDefault="007C25EA" w:rsidP="009009B7">
      <w:pPr>
        <w:pStyle w:val="Artikel"/>
        <w:spacing w:before="0" w:after="0" w:line="240" w:lineRule="auto"/>
        <w:outlineLvl w:val="0"/>
        <w:rPr>
          <w:b/>
          <w:sz w:val="28"/>
          <w:szCs w:val="28"/>
        </w:rPr>
      </w:pPr>
      <w:r w:rsidRPr="00A654AC">
        <w:rPr>
          <w:b/>
          <w:sz w:val="28"/>
          <w:szCs w:val="28"/>
        </w:rPr>
        <w:t>Статья 1</w:t>
      </w:r>
    </w:p>
    <w:p w:rsidR="00C134C7" w:rsidRPr="00A654AC" w:rsidRDefault="00C134C7" w:rsidP="009009B7">
      <w:pPr>
        <w:pStyle w:val="Artikel"/>
        <w:spacing w:before="0" w:after="0" w:line="240" w:lineRule="auto"/>
        <w:outlineLvl w:val="0"/>
        <w:rPr>
          <w:b/>
          <w:sz w:val="28"/>
          <w:szCs w:val="28"/>
        </w:rPr>
      </w:pPr>
    </w:p>
    <w:p w:rsidR="007C25EA" w:rsidRPr="00A654AC" w:rsidRDefault="00FF3785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(1) </w:t>
      </w:r>
      <w:r w:rsidR="007C25EA" w:rsidRPr="00A654AC">
        <w:rPr>
          <w:sz w:val="28"/>
          <w:szCs w:val="28"/>
        </w:rPr>
        <w:t xml:space="preserve">Во исполнение Соглашения между Правительством </w:t>
      </w:r>
      <w:r w:rsidR="00B62C0D" w:rsidRPr="00A654AC">
        <w:rPr>
          <w:sz w:val="28"/>
          <w:szCs w:val="28"/>
        </w:rPr>
        <w:t xml:space="preserve">Кыргызской Республики </w:t>
      </w:r>
      <w:r w:rsidR="007C25EA" w:rsidRPr="00A654AC">
        <w:rPr>
          <w:sz w:val="28"/>
          <w:szCs w:val="28"/>
        </w:rPr>
        <w:t xml:space="preserve">и Правительством </w:t>
      </w:r>
      <w:r w:rsidR="00B62C0D" w:rsidRPr="00A654AC">
        <w:rPr>
          <w:sz w:val="28"/>
          <w:szCs w:val="28"/>
        </w:rPr>
        <w:t xml:space="preserve">Федеративной Республики Германия </w:t>
      </w:r>
      <w:r w:rsidR="007C25EA" w:rsidRPr="00A654AC">
        <w:rPr>
          <w:sz w:val="28"/>
          <w:szCs w:val="28"/>
        </w:rPr>
        <w:t>о техническом сотрудничестве от 31 марта 1998 года будут субсидироваться следующие проекты:</w:t>
      </w:r>
    </w:p>
    <w:p w:rsidR="007C25EA" w:rsidRPr="00A654AC" w:rsidRDefault="00FF3785" w:rsidP="009009B7">
      <w:pPr>
        <w:pStyle w:val="NW2Ebene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="007C25EA" w:rsidRPr="00A654AC">
        <w:rPr>
          <w:sz w:val="28"/>
          <w:szCs w:val="28"/>
        </w:rPr>
        <w:t xml:space="preserve">Модуль «Содействие </w:t>
      </w:r>
      <w:r w:rsidR="009009B7">
        <w:rPr>
          <w:sz w:val="28"/>
          <w:szCs w:val="28"/>
        </w:rPr>
        <w:t>перинатальному здравоохранению».</w:t>
      </w:r>
    </w:p>
    <w:p w:rsidR="007C25EA" w:rsidRPr="00A654AC" w:rsidRDefault="00FF3785" w:rsidP="009009B7">
      <w:pPr>
        <w:pStyle w:val="NW2Ebene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C25EA" w:rsidRPr="00A654AC">
        <w:rPr>
          <w:sz w:val="28"/>
          <w:szCs w:val="28"/>
        </w:rPr>
        <w:t>Модуль «Зеленая экономика и устойч</w:t>
      </w:r>
      <w:r w:rsidR="009009B7">
        <w:rPr>
          <w:sz w:val="28"/>
          <w:szCs w:val="28"/>
        </w:rPr>
        <w:t>ивое развитие частного сектора».</w:t>
      </w:r>
    </w:p>
    <w:p w:rsidR="007C25EA" w:rsidRPr="00A654AC" w:rsidRDefault="00FF3785" w:rsidP="009009B7">
      <w:pPr>
        <w:pStyle w:val="NW2Ebene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7C25EA" w:rsidRPr="00A654AC">
        <w:rPr>
          <w:sz w:val="28"/>
          <w:szCs w:val="28"/>
        </w:rPr>
        <w:t>Модуль «Содействие занятости пр</w:t>
      </w:r>
      <w:r w:rsidR="009009B7">
        <w:rPr>
          <w:sz w:val="28"/>
          <w:szCs w:val="28"/>
        </w:rPr>
        <w:t>офессиональному обучению».</w:t>
      </w:r>
    </w:p>
    <w:p w:rsidR="00A15086" w:rsidRPr="00A654AC" w:rsidRDefault="00FF3785" w:rsidP="009009B7">
      <w:pPr>
        <w:pStyle w:val="NW2Ebene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01D3F">
        <w:rPr>
          <w:sz w:val="28"/>
          <w:szCs w:val="28"/>
        </w:rPr>
        <w:tab/>
      </w:r>
      <w:r>
        <w:rPr>
          <w:sz w:val="28"/>
          <w:szCs w:val="28"/>
        </w:rPr>
        <w:t xml:space="preserve">4.  </w:t>
      </w:r>
      <w:r w:rsidR="00EE68EB" w:rsidRPr="00A654AC">
        <w:rPr>
          <w:sz w:val="28"/>
          <w:szCs w:val="28"/>
        </w:rPr>
        <w:t>Модуль «Сохранение биоразнообразия и уменьшение бедности посредством совместного управления орех</w:t>
      </w:r>
      <w:r w:rsidR="009009B7">
        <w:rPr>
          <w:sz w:val="28"/>
          <w:szCs w:val="28"/>
        </w:rPr>
        <w:t>оплодовыми лесами и пастбищами».</w:t>
      </w:r>
    </w:p>
    <w:p w:rsidR="00A15086" w:rsidRPr="00A654AC" w:rsidRDefault="00A15086" w:rsidP="009009B7">
      <w:pPr>
        <w:pStyle w:val="NW2Ebene"/>
        <w:spacing w:after="0" w:line="240" w:lineRule="auto"/>
        <w:ind w:left="0" w:firstLine="708"/>
        <w:jc w:val="both"/>
        <w:rPr>
          <w:sz w:val="28"/>
          <w:szCs w:val="28"/>
        </w:rPr>
      </w:pPr>
      <w:r w:rsidRPr="00A654AC">
        <w:rPr>
          <w:sz w:val="28"/>
          <w:szCs w:val="28"/>
        </w:rPr>
        <w:t xml:space="preserve">5. </w:t>
      </w:r>
      <w:r w:rsidR="00F92ECE" w:rsidRPr="00A654AC">
        <w:rPr>
          <w:sz w:val="28"/>
          <w:szCs w:val="28"/>
        </w:rPr>
        <w:t>«</w:t>
      </w:r>
      <w:r w:rsidR="00EE68EB" w:rsidRPr="00A654AC">
        <w:rPr>
          <w:sz w:val="28"/>
          <w:szCs w:val="28"/>
        </w:rPr>
        <w:t>Фонд оплаты исследования и специалистов</w:t>
      </w:r>
      <w:r w:rsidR="00F92ECE" w:rsidRPr="00A654AC">
        <w:rPr>
          <w:sz w:val="28"/>
          <w:szCs w:val="28"/>
        </w:rPr>
        <w:t>»</w:t>
      </w:r>
      <w:r w:rsidR="009009B7">
        <w:rPr>
          <w:sz w:val="28"/>
          <w:szCs w:val="28"/>
        </w:rPr>
        <w:t>.</w:t>
      </w:r>
    </w:p>
    <w:p w:rsidR="007C25EA" w:rsidRPr="00A654AC" w:rsidRDefault="00A15086" w:rsidP="009009B7">
      <w:pPr>
        <w:pStyle w:val="NW2Ebene"/>
        <w:spacing w:after="0" w:line="240" w:lineRule="auto"/>
        <w:ind w:left="0" w:firstLine="708"/>
        <w:jc w:val="both"/>
        <w:rPr>
          <w:sz w:val="28"/>
          <w:szCs w:val="28"/>
        </w:rPr>
      </w:pPr>
      <w:r w:rsidRPr="00A654AC">
        <w:rPr>
          <w:sz w:val="28"/>
          <w:szCs w:val="28"/>
        </w:rPr>
        <w:t xml:space="preserve">6. </w:t>
      </w:r>
      <w:r w:rsidR="007C25EA" w:rsidRPr="00A654AC">
        <w:rPr>
          <w:sz w:val="28"/>
          <w:szCs w:val="28"/>
        </w:rPr>
        <w:t>Модуль «Содействие использованию в Кыргызстане услуг,</w:t>
      </w:r>
      <w:r w:rsidR="009009B7">
        <w:rPr>
          <w:sz w:val="28"/>
          <w:szCs w:val="28"/>
        </w:rPr>
        <w:t xml:space="preserve"> имеющих значение для качества».</w:t>
      </w:r>
    </w:p>
    <w:p w:rsidR="007C25EA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="007C25EA" w:rsidRPr="00A654AC">
        <w:rPr>
          <w:sz w:val="28"/>
          <w:szCs w:val="28"/>
        </w:rPr>
        <w:t>если</w:t>
      </w:r>
      <w:proofErr w:type="gramEnd"/>
      <w:r w:rsidR="007C25EA" w:rsidRPr="00A654AC">
        <w:rPr>
          <w:sz w:val="28"/>
          <w:szCs w:val="28"/>
        </w:rPr>
        <w:t xml:space="preserve"> в итоге соответствующего рассмотрения будет установлена целесообразность выделения средств на их реализацию.</w:t>
      </w:r>
    </w:p>
    <w:p w:rsidR="007C25EA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 xml:space="preserve">(2) С целью реализации проектов, указанных в пункте 1 настоящей Статьи, Правительство Федеративной Республики Германия предоставляет за свой счет персонал и </w:t>
      </w:r>
      <w:r w:rsidR="005B79CA" w:rsidRPr="00A654AC">
        <w:rPr>
          <w:sz w:val="28"/>
          <w:szCs w:val="28"/>
        </w:rPr>
        <w:t xml:space="preserve">материальные </w:t>
      </w:r>
      <w:r w:rsidR="007C25EA" w:rsidRPr="00A654AC">
        <w:rPr>
          <w:sz w:val="28"/>
          <w:szCs w:val="28"/>
        </w:rPr>
        <w:t xml:space="preserve">средства, а также – при </w:t>
      </w:r>
      <w:r w:rsidR="007C25EA" w:rsidRPr="00A654AC">
        <w:rPr>
          <w:sz w:val="28"/>
          <w:szCs w:val="28"/>
        </w:rPr>
        <w:lastRenderedPageBreak/>
        <w:t>необходимости –</w:t>
      </w:r>
      <w:r w:rsidR="00F92ECE" w:rsidRPr="00A654AC">
        <w:rPr>
          <w:sz w:val="28"/>
          <w:szCs w:val="28"/>
        </w:rPr>
        <w:t xml:space="preserve"> </w:t>
      </w:r>
      <w:proofErr w:type="spellStart"/>
      <w:r w:rsidR="001840BB" w:rsidRPr="00A654AC">
        <w:rPr>
          <w:sz w:val="28"/>
          <w:szCs w:val="28"/>
        </w:rPr>
        <w:t>грантовые</w:t>
      </w:r>
      <w:proofErr w:type="spellEnd"/>
      <w:r w:rsidR="001840BB" w:rsidRPr="00A654AC">
        <w:rPr>
          <w:sz w:val="28"/>
          <w:szCs w:val="28"/>
        </w:rPr>
        <w:t xml:space="preserve"> </w:t>
      </w:r>
      <w:r w:rsidR="007C25EA" w:rsidRPr="00A654AC">
        <w:rPr>
          <w:sz w:val="28"/>
          <w:szCs w:val="28"/>
        </w:rPr>
        <w:t xml:space="preserve">средства на общую сумму </w:t>
      </w:r>
      <w:r w:rsidR="003C5846" w:rsidRPr="00A654AC">
        <w:rPr>
          <w:sz w:val="28"/>
          <w:szCs w:val="28"/>
        </w:rPr>
        <w:t>21.800.000</w:t>
      </w:r>
      <w:r w:rsidR="007C25EA" w:rsidRPr="00A654AC">
        <w:rPr>
          <w:sz w:val="28"/>
          <w:szCs w:val="28"/>
        </w:rPr>
        <w:t>,00 (прописью:</w:t>
      </w:r>
      <w:r w:rsidR="004A5FB5" w:rsidRPr="00A654AC">
        <w:rPr>
          <w:sz w:val="28"/>
          <w:szCs w:val="28"/>
        </w:rPr>
        <w:t xml:space="preserve"> </w:t>
      </w:r>
      <w:r w:rsidR="003C5846" w:rsidRPr="00A654AC">
        <w:rPr>
          <w:sz w:val="28"/>
          <w:szCs w:val="28"/>
        </w:rPr>
        <w:t>двадцать один миллион восемьсот тысяч</w:t>
      </w:r>
      <w:r w:rsidR="007C25EA" w:rsidRPr="00A654AC">
        <w:rPr>
          <w:sz w:val="28"/>
          <w:szCs w:val="28"/>
        </w:rPr>
        <w:t>) евро. Осуществление проектов, указанных в подпунктах 1-</w:t>
      </w:r>
      <w:r w:rsidR="00A15086" w:rsidRPr="00A654AC">
        <w:rPr>
          <w:sz w:val="28"/>
          <w:szCs w:val="28"/>
        </w:rPr>
        <w:t>5</w:t>
      </w:r>
      <w:r w:rsidR="007C25EA" w:rsidRPr="00A654AC">
        <w:rPr>
          <w:sz w:val="28"/>
          <w:szCs w:val="28"/>
        </w:rPr>
        <w:t xml:space="preserve"> пункта 1 настоящей Статьи, оно поручает Германскому обществу </w:t>
      </w:r>
      <w:r w:rsidR="00924336" w:rsidRPr="00A654AC">
        <w:rPr>
          <w:sz w:val="28"/>
          <w:szCs w:val="28"/>
        </w:rPr>
        <w:t>по</w:t>
      </w:r>
      <w:r w:rsidR="00A15086" w:rsidRPr="00A654AC">
        <w:rPr>
          <w:sz w:val="28"/>
          <w:szCs w:val="28"/>
        </w:rPr>
        <w:t xml:space="preserve"> </w:t>
      </w:r>
      <w:r w:rsidR="007C25EA" w:rsidRPr="00A654AC">
        <w:rPr>
          <w:sz w:val="28"/>
          <w:szCs w:val="28"/>
        </w:rPr>
        <w:t>международно</w:t>
      </w:r>
      <w:r w:rsidR="00A15086" w:rsidRPr="00A654AC">
        <w:rPr>
          <w:sz w:val="28"/>
          <w:szCs w:val="28"/>
        </w:rPr>
        <w:t>му</w:t>
      </w:r>
      <w:r w:rsidR="007C25EA" w:rsidRPr="00A654AC">
        <w:rPr>
          <w:sz w:val="28"/>
          <w:szCs w:val="28"/>
        </w:rPr>
        <w:t xml:space="preserve"> сотрудничеств</w:t>
      </w:r>
      <w:r w:rsidR="00A15086" w:rsidRPr="00A654AC">
        <w:rPr>
          <w:sz w:val="28"/>
          <w:szCs w:val="28"/>
        </w:rPr>
        <w:t>у</w:t>
      </w:r>
      <w:r w:rsidR="007C25EA" w:rsidRPr="00A654AC">
        <w:rPr>
          <w:sz w:val="28"/>
          <w:szCs w:val="28"/>
        </w:rPr>
        <w:t xml:space="preserve"> (</w:t>
      </w:r>
      <w:proofErr w:type="spellStart"/>
      <w:r w:rsidR="007C25EA" w:rsidRPr="00A654AC">
        <w:rPr>
          <w:sz w:val="28"/>
          <w:szCs w:val="28"/>
        </w:rPr>
        <w:t>Deutsche</w:t>
      </w:r>
      <w:proofErr w:type="spellEnd"/>
      <w:r w:rsidR="007C25EA" w:rsidRPr="00A654AC">
        <w:rPr>
          <w:sz w:val="28"/>
          <w:szCs w:val="28"/>
        </w:rPr>
        <w:t xml:space="preserve"> </w:t>
      </w:r>
      <w:proofErr w:type="spellStart"/>
      <w:r w:rsidR="007C25EA" w:rsidRPr="00A654AC">
        <w:rPr>
          <w:sz w:val="28"/>
          <w:szCs w:val="28"/>
        </w:rPr>
        <w:t>Gesellschaft</w:t>
      </w:r>
      <w:proofErr w:type="spellEnd"/>
      <w:r w:rsidR="007C25EA" w:rsidRPr="00A654AC">
        <w:rPr>
          <w:sz w:val="28"/>
          <w:szCs w:val="28"/>
        </w:rPr>
        <w:t xml:space="preserve"> </w:t>
      </w:r>
      <w:proofErr w:type="spellStart"/>
      <w:r w:rsidR="007C25EA" w:rsidRPr="00A654AC">
        <w:rPr>
          <w:sz w:val="28"/>
          <w:szCs w:val="28"/>
        </w:rPr>
        <w:t>für</w:t>
      </w:r>
      <w:proofErr w:type="spellEnd"/>
      <w:r w:rsidR="007C25EA" w:rsidRPr="00A654AC">
        <w:rPr>
          <w:sz w:val="28"/>
          <w:szCs w:val="28"/>
        </w:rPr>
        <w:t xml:space="preserve"> </w:t>
      </w:r>
      <w:proofErr w:type="spellStart"/>
      <w:r w:rsidR="007C25EA" w:rsidRPr="00A654AC">
        <w:rPr>
          <w:sz w:val="28"/>
          <w:szCs w:val="28"/>
        </w:rPr>
        <w:t>Internationale</w:t>
      </w:r>
      <w:proofErr w:type="spellEnd"/>
      <w:r w:rsidR="007C25EA" w:rsidRPr="00A654AC">
        <w:rPr>
          <w:sz w:val="28"/>
          <w:szCs w:val="28"/>
        </w:rPr>
        <w:t xml:space="preserve"> </w:t>
      </w:r>
      <w:proofErr w:type="spellStart"/>
      <w:r w:rsidR="007C25EA" w:rsidRPr="00A654AC">
        <w:rPr>
          <w:sz w:val="28"/>
          <w:szCs w:val="28"/>
        </w:rPr>
        <w:t>Zusammenarbeit</w:t>
      </w:r>
      <w:proofErr w:type="spellEnd"/>
      <w:r w:rsidR="007C25EA" w:rsidRPr="00A654AC">
        <w:rPr>
          <w:sz w:val="28"/>
          <w:szCs w:val="28"/>
        </w:rPr>
        <w:t xml:space="preserve"> (GIZ) </w:t>
      </w:r>
      <w:proofErr w:type="spellStart"/>
      <w:r w:rsidR="007C25EA" w:rsidRPr="00A654AC">
        <w:rPr>
          <w:sz w:val="28"/>
          <w:szCs w:val="28"/>
        </w:rPr>
        <w:t>GmbH</w:t>
      </w:r>
      <w:proofErr w:type="spellEnd"/>
      <w:r w:rsidR="007C25EA" w:rsidRPr="00A654AC">
        <w:rPr>
          <w:sz w:val="28"/>
          <w:szCs w:val="28"/>
        </w:rPr>
        <w:t xml:space="preserve">), а указанного в подпункте </w:t>
      </w:r>
      <w:r w:rsidR="00A15086" w:rsidRPr="00A654AC">
        <w:rPr>
          <w:sz w:val="28"/>
          <w:szCs w:val="28"/>
        </w:rPr>
        <w:t>6</w:t>
      </w:r>
      <w:r w:rsidR="007C25EA" w:rsidRPr="00A654AC">
        <w:rPr>
          <w:sz w:val="28"/>
          <w:szCs w:val="28"/>
        </w:rPr>
        <w:t xml:space="preserve"> пункта 1 настоящей Статьи</w:t>
      </w:r>
      <w:r>
        <w:rPr>
          <w:sz w:val="28"/>
          <w:szCs w:val="28"/>
        </w:rPr>
        <w:t>,</w:t>
      </w:r>
      <w:r w:rsidR="007C25EA" w:rsidRPr="00A654AC">
        <w:rPr>
          <w:sz w:val="28"/>
          <w:szCs w:val="28"/>
        </w:rPr>
        <w:t xml:space="preserve"> – Национальному метрологическому институту Германии (PTB).</w:t>
      </w:r>
    </w:p>
    <w:p w:rsidR="007C25EA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>(3) Правительство Кыргызской Республики гарантирует самостоятельное постатейное бюджетное планирование в целях обеспечения устойчивого осуществления проектов, указанных в пункте 1 настоящей Статьи, и обеспечивает выполнение обязательств, необходимых для осуществления указанных в пункте 1 настоящей Статьи проектов, через организации-исполнители, которые оно на то уполномочит.</w:t>
      </w:r>
    </w:p>
    <w:p w:rsidR="001527AA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>(4)</w:t>
      </w:r>
      <w:r w:rsidR="007C25EA" w:rsidRPr="00A654AC">
        <w:rPr>
          <w:sz w:val="28"/>
          <w:szCs w:val="28"/>
        </w:rPr>
        <w:tab/>
        <w:t>Обязательства по указанным в пункте 1 настоящей Статьи проектам и по предоставлению суммы, предусмотренной на осуществление технического сотрудничества в пункте 2 настоящей Статьи, теряют свою силу и не подлежат замене, если исполнительные и – при необходимости – финансовые контракты, указанные в Статье 2 настоящего Соглашения, не будут заключены в четырехлетний срок по истечении того года, в котором данные обязательства вступили в силу. В отношении указанных сумм этот срок заканчивается по истечении 31 декабря 2023 года. Если подписанными в вышеуказанный срок исполнительными и – при необходимости – финансовыми контрактами будет покрыта лишь часть данных обязательств, то обязательства теряют силу только относительно не освоенной этими контрактами части суммы.</w:t>
      </w:r>
    </w:p>
    <w:p w:rsidR="00A01D3F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</w:p>
    <w:p w:rsidR="001527AA" w:rsidRDefault="007C25EA" w:rsidP="009009B7">
      <w:pPr>
        <w:pStyle w:val="NW1Ebene"/>
        <w:spacing w:after="0" w:line="240" w:lineRule="auto"/>
        <w:jc w:val="center"/>
        <w:rPr>
          <w:b/>
          <w:sz w:val="28"/>
          <w:szCs w:val="28"/>
        </w:rPr>
      </w:pPr>
      <w:r w:rsidRPr="00A654AC">
        <w:rPr>
          <w:b/>
          <w:sz w:val="28"/>
          <w:szCs w:val="28"/>
        </w:rPr>
        <w:t>Статья 2</w:t>
      </w:r>
    </w:p>
    <w:p w:rsidR="00A01D3F" w:rsidRPr="00A654AC" w:rsidRDefault="00A01D3F" w:rsidP="009009B7">
      <w:pPr>
        <w:pStyle w:val="NW1Ebene"/>
        <w:spacing w:after="0" w:line="240" w:lineRule="auto"/>
        <w:jc w:val="center"/>
        <w:rPr>
          <w:b/>
          <w:sz w:val="28"/>
          <w:szCs w:val="28"/>
        </w:rPr>
      </w:pPr>
    </w:p>
    <w:p w:rsidR="007C25EA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>Детали проектов, указанных в пункте 1 Статьи 1 настоящего Соглашения, а также подлежащих выполнению работ и обязательств регулируются отдельными исполнительными и – при необходимости – финансовыми контрактами, заключаемыми между организациями-исполнителями, которые уже уполномочены или будут уполномочены на осуществление проектов в соответствии с пунктами 2 и 3 Статьи 1 настоящего Соглашения. В отношении таких исполнительных и – при необходимости – финансовых контрактов применяется действующее в Федеративной Республике Германия законодательство.</w:t>
      </w:r>
    </w:p>
    <w:p w:rsidR="00A01D3F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</w:p>
    <w:p w:rsidR="007C25EA" w:rsidRDefault="007C25EA" w:rsidP="009009B7">
      <w:pPr>
        <w:pStyle w:val="Artikel"/>
        <w:spacing w:before="0" w:after="0" w:line="240" w:lineRule="auto"/>
        <w:outlineLvl w:val="0"/>
        <w:rPr>
          <w:b/>
          <w:sz w:val="28"/>
          <w:szCs w:val="28"/>
        </w:rPr>
      </w:pPr>
      <w:r w:rsidRPr="00A654AC">
        <w:rPr>
          <w:b/>
          <w:sz w:val="28"/>
          <w:szCs w:val="28"/>
        </w:rPr>
        <w:t>Статья 3</w:t>
      </w:r>
    </w:p>
    <w:p w:rsidR="00A01D3F" w:rsidRPr="00A654AC" w:rsidRDefault="00A01D3F" w:rsidP="009009B7">
      <w:pPr>
        <w:pStyle w:val="Artikel"/>
        <w:spacing w:before="0" w:after="0" w:line="240" w:lineRule="auto"/>
        <w:outlineLvl w:val="0"/>
        <w:rPr>
          <w:b/>
          <w:sz w:val="28"/>
          <w:szCs w:val="28"/>
        </w:rPr>
      </w:pPr>
    </w:p>
    <w:p w:rsidR="007C25EA" w:rsidRPr="00A654AC" w:rsidRDefault="00A01D3F" w:rsidP="009009B7">
      <w:pPr>
        <w:pStyle w:val="NW1Ebene"/>
        <w:spacing w:after="0"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>(1)</w:t>
      </w:r>
      <w:r w:rsidR="007C25EA" w:rsidRPr="00A654AC">
        <w:rPr>
          <w:sz w:val="28"/>
          <w:szCs w:val="28"/>
        </w:rPr>
        <w:tab/>
        <w:t xml:space="preserve">Правительство Кыргызской Республики освобождает материалы, транспортные средства, грузы, оборудование и запасные части, поставляемые по поручению и за счет Правительства Федеративной Республики Германия и используемые для реализации указанных в пункте 1 Статьи 1 настоящего Соглашения проектов, от всех импортных и </w:t>
      </w:r>
      <w:r w:rsidR="007C25EA" w:rsidRPr="00A654AC">
        <w:rPr>
          <w:sz w:val="28"/>
          <w:szCs w:val="28"/>
        </w:rPr>
        <w:lastRenderedPageBreak/>
        <w:t>экспортных сборов, от лицензионных, портовых и других государственных сборов, а также от расходов за их хранение и обеспечит их незамедлительную выдачу.</w:t>
      </w:r>
      <w:r w:rsidR="00795668" w:rsidRPr="00A654AC">
        <w:rPr>
          <w:sz w:val="28"/>
          <w:szCs w:val="28"/>
        </w:rPr>
        <w:t xml:space="preserve"> </w:t>
      </w:r>
    </w:p>
    <w:p w:rsidR="007C25EA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 xml:space="preserve">(2) Правительство Кыргызской Республики освобождает организации-исполнители от любых прямых налогов, возникающих </w:t>
      </w:r>
      <w:r>
        <w:rPr>
          <w:sz w:val="28"/>
          <w:szCs w:val="28"/>
        </w:rPr>
        <w:br/>
      </w:r>
      <w:r w:rsidR="007C25EA" w:rsidRPr="00A654AC">
        <w:rPr>
          <w:sz w:val="28"/>
          <w:szCs w:val="28"/>
        </w:rPr>
        <w:t xml:space="preserve">в Кыргызской Республике в связи с заключением и выполнением указанных в Статье 2 настоящего Соглашения исполнительных </w:t>
      </w:r>
      <w:r>
        <w:rPr>
          <w:sz w:val="28"/>
          <w:szCs w:val="28"/>
        </w:rPr>
        <w:br/>
      </w:r>
      <w:r w:rsidR="007C25EA" w:rsidRPr="00A654AC">
        <w:rPr>
          <w:sz w:val="28"/>
          <w:szCs w:val="28"/>
        </w:rPr>
        <w:t>и – при необходимости – финансовых контрактов.</w:t>
      </w:r>
      <w:r w:rsidR="00795668" w:rsidRPr="00A654AC">
        <w:rPr>
          <w:sz w:val="28"/>
          <w:szCs w:val="28"/>
        </w:rPr>
        <w:t xml:space="preserve"> </w:t>
      </w:r>
    </w:p>
    <w:p w:rsidR="00406F22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 xml:space="preserve">(3) По ходатайству германских организаций-исполнителей Правительство Кыргызской Республики возвращает налог </w:t>
      </w:r>
      <w:r w:rsidR="00795668" w:rsidRPr="00A654AC">
        <w:rPr>
          <w:sz w:val="28"/>
          <w:szCs w:val="28"/>
        </w:rPr>
        <w:t xml:space="preserve">на добавленную стоимость </w:t>
      </w:r>
      <w:r w:rsidR="007C25EA" w:rsidRPr="00A654AC">
        <w:rPr>
          <w:sz w:val="28"/>
          <w:szCs w:val="28"/>
        </w:rPr>
        <w:t>или подобные косвенные налоги, взимаемые в Кыргызской Республике на приобретенные предметы и использованные услуги в связи с заключением и выполнением указанных в Статье 2 настоящего Соглашения исполнительных и – при необходимости – финансовых контрактов. По ходатайству взимаемые в этой связи акцизные сборы оплачиваются Правительством Кыргызской Республики.</w:t>
      </w:r>
      <w:r w:rsidR="00406F22" w:rsidRPr="00A654AC">
        <w:rPr>
          <w:sz w:val="28"/>
          <w:szCs w:val="28"/>
        </w:rPr>
        <w:t xml:space="preserve"> </w:t>
      </w:r>
    </w:p>
    <w:p w:rsidR="00A01D3F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</w:p>
    <w:p w:rsidR="007C25EA" w:rsidRDefault="007C25EA" w:rsidP="009009B7">
      <w:pPr>
        <w:pStyle w:val="NW1Ebene"/>
        <w:spacing w:after="0" w:line="240" w:lineRule="auto"/>
        <w:jc w:val="center"/>
        <w:rPr>
          <w:b/>
          <w:sz w:val="28"/>
          <w:szCs w:val="28"/>
        </w:rPr>
      </w:pPr>
      <w:r w:rsidRPr="00A654AC">
        <w:rPr>
          <w:b/>
          <w:sz w:val="28"/>
          <w:szCs w:val="28"/>
        </w:rPr>
        <w:t>Статья 4</w:t>
      </w:r>
    </w:p>
    <w:p w:rsidR="00A01D3F" w:rsidRPr="00A654AC" w:rsidRDefault="00A01D3F" w:rsidP="009009B7">
      <w:pPr>
        <w:pStyle w:val="NW1Ebene"/>
        <w:spacing w:after="0" w:line="240" w:lineRule="auto"/>
        <w:jc w:val="center"/>
        <w:rPr>
          <w:b/>
          <w:sz w:val="28"/>
          <w:szCs w:val="28"/>
        </w:rPr>
      </w:pPr>
    </w:p>
    <w:p w:rsidR="001527AA" w:rsidRDefault="00A01D3F" w:rsidP="009009B7">
      <w:pPr>
        <w:pStyle w:val="NW1Ebene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7C25EA" w:rsidRPr="00A654AC">
        <w:rPr>
          <w:color w:val="000000"/>
          <w:sz w:val="28"/>
          <w:szCs w:val="28"/>
        </w:rPr>
        <w:t>Настоящее Соглашение применяется как в отношении указанных в пункте</w:t>
      </w:r>
      <w:r w:rsidR="007C25EA" w:rsidRPr="00A654AC">
        <w:rPr>
          <w:sz w:val="28"/>
          <w:szCs w:val="28"/>
        </w:rPr>
        <w:t> </w:t>
      </w:r>
      <w:r w:rsidR="007C25EA" w:rsidRPr="00A654AC">
        <w:rPr>
          <w:color w:val="000000"/>
          <w:sz w:val="28"/>
          <w:szCs w:val="28"/>
        </w:rPr>
        <w:t>1 Статьи</w:t>
      </w:r>
      <w:r w:rsidR="007C25EA" w:rsidRPr="00A654AC">
        <w:rPr>
          <w:sz w:val="28"/>
          <w:szCs w:val="28"/>
        </w:rPr>
        <w:t> </w:t>
      </w:r>
      <w:r w:rsidR="007C25EA" w:rsidRPr="00A654AC">
        <w:rPr>
          <w:color w:val="000000"/>
          <w:sz w:val="28"/>
          <w:szCs w:val="28"/>
        </w:rPr>
        <w:t xml:space="preserve">1 настоящего Соглашения проектов, так и в </w:t>
      </w:r>
      <w:r w:rsidR="006D1F0D" w:rsidRPr="00A654AC">
        <w:rPr>
          <w:color w:val="000000"/>
          <w:sz w:val="28"/>
          <w:szCs w:val="28"/>
        </w:rPr>
        <w:t>отношении дальнейших</w:t>
      </w:r>
      <w:r w:rsidR="007C25EA" w:rsidRPr="00A654AC">
        <w:rPr>
          <w:color w:val="000000"/>
          <w:sz w:val="28"/>
          <w:szCs w:val="28"/>
        </w:rPr>
        <w:t xml:space="preserve"> мероприятий под тем же названием в будущем, при условии, что </w:t>
      </w:r>
      <w:r w:rsidR="006D1F0D" w:rsidRPr="00A654AC">
        <w:rPr>
          <w:color w:val="000000"/>
          <w:sz w:val="28"/>
          <w:szCs w:val="28"/>
        </w:rPr>
        <w:t>С</w:t>
      </w:r>
      <w:r w:rsidR="007C25EA" w:rsidRPr="00A654AC">
        <w:rPr>
          <w:color w:val="000000"/>
          <w:sz w:val="28"/>
          <w:szCs w:val="28"/>
        </w:rPr>
        <w:t>торон</w:t>
      </w:r>
      <w:r w:rsidR="006D1F0D" w:rsidRPr="00A654AC">
        <w:rPr>
          <w:color w:val="000000"/>
          <w:sz w:val="28"/>
          <w:szCs w:val="28"/>
        </w:rPr>
        <w:t>ы</w:t>
      </w:r>
      <w:r w:rsidR="007C25EA" w:rsidRPr="00A654AC">
        <w:rPr>
          <w:color w:val="000000"/>
          <w:sz w:val="28"/>
          <w:szCs w:val="28"/>
        </w:rPr>
        <w:t xml:space="preserve"> будут намерены продолжать оказание поддержки при реализации одного или нескольких проектов. </w:t>
      </w:r>
      <w:r w:rsidR="006C57CB" w:rsidRPr="00A654AC">
        <w:rPr>
          <w:color w:val="000000"/>
          <w:sz w:val="28"/>
          <w:szCs w:val="28"/>
        </w:rPr>
        <w:t>Принятие о</w:t>
      </w:r>
      <w:r w:rsidR="007C25EA" w:rsidRPr="00A654AC">
        <w:rPr>
          <w:color w:val="000000"/>
          <w:sz w:val="28"/>
          <w:szCs w:val="28"/>
        </w:rPr>
        <w:t>бязательств по оказанию поддержки при реализации дальнейших мероприятий проектов, указанных в пункте 1 Статьи 1 настоящего Соглашения</w:t>
      </w:r>
      <w:r>
        <w:rPr>
          <w:color w:val="000000"/>
          <w:sz w:val="28"/>
          <w:szCs w:val="28"/>
        </w:rPr>
        <w:t>,</w:t>
      </w:r>
      <w:r w:rsidR="00ED4BA2" w:rsidRPr="00A654AC">
        <w:rPr>
          <w:color w:val="000000"/>
          <w:sz w:val="28"/>
          <w:szCs w:val="28"/>
        </w:rPr>
        <w:t xml:space="preserve"> </w:t>
      </w:r>
      <w:r w:rsidR="007C25EA" w:rsidRPr="00A654AC">
        <w:rPr>
          <w:color w:val="000000"/>
          <w:sz w:val="28"/>
          <w:szCs w:val="28"/>
        </w:rPr>
        <w:t xml:space="preserve">Правительством Федеративной Республики Германия </w:t>
      </w:r>
      <w:r w:rsidR="006C57CB" w:rsidRPr="00A654AC">
        <w:rPr>
          <w:color w:val="000000"/>
          <w:sz w:val="28"/>
          <w:szCs w:val="28"/>
        </w:rPr>
        <w:t xml:space="preserve">осуществляется </w:t>
      </w:r>
      <w:r w:rsidR="007C25EA" w:rsidRPr="00A654AC">
        <w:rPr>
          <w:color w:val="000000"/>
          <w:sz w:val="28"/>
          <w:szCs w:val="28"/>
        </w:rPr>
        <w:t xml:space="preserve">путем официального </w:t>
      </w:r>
      <w:r w:rsidR="00F156AD" w:rsidRPr="00A654AC">
        <w:rPr>
          <w:color w:val="000000"/>
          <w:sz w:val="28"/>
          <w:szCs w:val="28"/>
        </w:rPr>
        <w:t xml:space="preserve">уведомления </w:t>
      </w:r>
      <w:r w:rsidR="006C57CB" w:rsidRPr="00A654AC">
        <w:rPr>
          <w:color w:val="000000"/>
          <w:sz w:val="28"/>
          <w:szCs w:val="28"/>
        </w:rPr>
        <w:t>от</w:t>
      </w:r>
      <w:r w:rsidR="00F156AD" w:rsidRPr="00A654AC">
        <w:rPr>
          <w:color w:val="000000"/>
          <w:sz w:val="28"/>
          <w:szCs w:val="28"/>
        </w:rPr>
        <w:t xml:space="preserve"> </w:t>
      </w:r>
      <w:r w:rsidR="007C25EA" w:rsidRPr="00A654AC">
        <w:rPr>
          <w:color w:val="000000"/>
          <w:sz w:val="28"/>
          <w:szCs w:val="28"/>
        </w:rPr>
        <w:t>Правительства Федеративной Республики Германия с непосредственной ссылкой на настоящее Соглашение.</w:t>
      </w:r>
    </w:p>
    <w:p w:rsidR="00A01D3F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</w:p>
    <w:p w:rsidR="007C25EA" w:rsidRDefault="007C25EA" w:rsidP="009009B7">
      <w:pPr>
        <w:pStyle w:val="NW1Ebene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654AC">
        <w:rPr>
          <w:b/>
          <w:color w:val="000000"/>
          <w:sz w:val="28"/>
          <w:szCs w:val="28"/>
        </w:rPr>
        <w:t>Статья 5</w:t>
      </w:r>
    </w:p>
    <w:p w:rsidR="00A01D3F" w:rsidRPr="00A654AC" w:rsidRDefault="00A01D3F" w:rsidP="009009B7">
      <w:pPr>
        <w:pStyle w:val="NW1Ebene"/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7C25EA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>В остальном на настоящее Соглашение будут распространяться положения Соглашения между Правительством Федеративной Республики Германия и Правительством Кыргызской Республики о техническом сотрудничестве от 31 марта 1998 года, упомянутого в пункте 1 Статьи 1 настоящего Соглашения.</w:t>
      </w:r>
    </w:p>
    <w:p w:rsidR="00A01D3F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</w:p>
    <w:p w:rsidR="007C25EA" w:rsidRDefault="007C25EA" w:rsidP="009009B7">
      <w:pPr>
        <w:pStyle w:val="Artikel"/>
        <w:spacing w:before="0" w:after="0" w:line="240" w:lineRule="auto"/>
        <w:outlineLvl w:val="0"/>
        <w:rPr>
          <w:b/>
          <w:sz w:val="28"/>
          <w:szCs w:val="28"/>
        </w:rPr>
      </w:pPr>
      <w:r w:rsidRPr="00A654AC">
        <w:rPr>
          <w:b/>
          <w:sz w:val="28"/>
          <w:szCs w:val="28"/>
        </w:rPr>
        <w:t>Статья 6</w:t>
      </w:r>
    </w:p>
    <w:p w:rsidR="00A01D3F" w:rsidRPr="00A654AC" w:rsidRDefault="00A01D3F" w:rsidP="009009B7">
      <w:pPr>
        <w:pStyle w:val="Artikel"/>
        <w:spacing w:before="0" w:after="0" w:line="240" w:lineRule="auto"/>
        <w:outlineLvl w:val="0"/>
        <w:rPr>
          <w:b/>
          <w:sz w:val="28"/>
          <w:szCs w:val="28"/>
        </w:rPr>
      </w:pPr>
    </w:p>
    <w:p w:rsidR="007C25EA" w:rsidRPr="00A654AC" w:rsidRDefault="00A01D3F" w:rsidP="009009B7">
      <w:pPr>
        <w:tabs>
          <w:tab w:val="left" w:pos="340"/>
        </w:tabs>
        <w:spacing w:line="240" w:lineRule="auto"/>
        <w:jc w:val="both"/>
        <w:rPr>
          <w:rStyle w:val="Anmerkungen"/>
          <w:i w:val="0"/>
          <w:vanish w:val="0"/>
          <w:color w:val="000000"/>
          <w:sz w:val="28"/>
          <w:szCs w:val="28"/>
        </w:rPr>
      </w:pPr>
      <w:r>
        <w:rPr>
          <w:rStyle w:val="Anmerkungen"/>
          <w:i w:val="0"/>
          <w:vanish w:val="0"/>
          <w:color w:val="000000"/>
          <w:sz w:val="28"/>
          <w:szCs w:val="28"/>
        </w:rPr>
        <w:tab/>
      </w:r>
      <w:r>
        <w:rPr>
          <w:rStyle w:val="Anmerkungen"/>
          <w:i w:val="0"/>
          <w:vanish w:val="0"/>
          <w:color w:val="000000"/>
          <w:sz w:val="28"/>
          <w:szCs w:val="28"/>
        </w:rPr>
        <w:tab/>
      </w:r>
      <w:r w:rsidR="007C25EA" w:rsidRPr="00A654AC">
        <w:rPr>
          <w:rStyle w:val="Anmerkungen"/>
          <w:i w:val="0"/>
          <w:vanish w:val="0"/>
          <w:color w:val="000000"/>
          <w:sz w:val="28"/>
          <w:szCs w:val="28"/>
        </w:rPr>
        <w:t>(1) Настоящее Соглашение вступает в силу в тот день, когда Правительство Кыргызской Республики сообщит Правительству Федеративной Республики Германия о том, что внутригосударственные условия для вступления Соглашения в силу выполнены. Решающей датой является день поступления сообщения.</w:t>
      </w:r>
    </w:p>
    <w:p w:rsidR="007C25EA" w:rsidRPr="00A654AC" w:rsidRDefault="00A01D3F" w:rsidP="009009B7">
      <w:pPr>
        <w:pStyle w:val="NW1Ebene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 xml:space="preserve">(2) </w:t>
      </w:r>
      <w:r w:rsidR="00795668" w:rsidRPr="00A654AC">
        <w:rPr>
          <w:sz w:val="28"/>
          <w:szCs w:val="28"/>
        </w:rPr>
        <w:t xml:space="preserve"> Настоящее соглашение заключено на неопределенный срок и остается в силе до истечения 6 месяцев с даты получения посредством дипломатических каналов одной из Сторон соответствующего письменного уведомления от другой Стороны о намерении прекратить действие настоящего Соглашения.</w:t>
      </w:r>
    </w:p>
    <w:p w:rsidR="007C25EA" w:rsidRPr="00A654AC" w:rsidRDefault="00A01D3F" w:rsidP="009009B7">
      <w:pPr>
        <w:tabs>
          <w:tab w:val="left" w:pos="3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>(3) Стороны могут договориться о внесении изменений в настоящее Соглашение.</w:t>
      </w:r>
    </w:p>
    <w:p w:rsidR="007C25EA" w:rsidRPr="00A654AC" w:rsidRDefault="00A01D3F" w:rsidP="009009B7">
      <w:pPr>
        <w:tabs>
          <w:tab w:val="left" w:pos="3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25EA" w:rsidRPr="00A654AC">
        <w:rPr>
          <w:sz w:val="28"/>
          <w:szCs w:val="28"/>
        </w:rPr>
        <w:t xml:space="preserve">(4) </w:t>
      </w:r>
      <w:r w:rsidR="006D1F0D" w:rsidRPr="00A654AC">
        <w:rPr>
          <w:sz w:val="28"/>
          <w:szCs w:val="28"/>
        </w:rPr>
        <w:t>Споры относительно</w:t>
      </w:r>
      <w:r w:rsidR="007C25EA" w:rsidRPr="00A654AC">
        <w:rPr>
          <w:sz w:val="28"/>
          <w:szCs w:val="28"/>
        </w:rPr>
        <w:t xml:space="preserve"> толкования или применения настоящего Соглашения разрешаются Сторонами по взаимному согласию путем консультаций или переговоров.</w:t>
      </w:r>
    </w:p>
    <w:p w:rsidR="007C25EA" w:rsidRPr="00A654AC" w:rsidRDefault="007C25EA" w:rsidP="009009B7">
      <w:pPr>
        <w:spacing w:line="240" w:lineRule="auto"/>
        <w:jc w:val="both"/>
        <w:rPr>
          <w:sz w:val="28"/>
          <w:szCs w:val="28"/>
        </w:rPr>
      </w:pPr>
      <w:r w:rsidRPr="00A654AC">
        <w:rPr>
          <w:sz w:val="28"/>
          <w:szCs w:val="28"/>
        </w:rPr>
        <w:t>Со</w:t>
      </w:r>
      <w:r w:rsidR="00A01D3F">
        <w:rPr>
          <w:sz w:val="28"/>
          <w:szCs w:val="28"/>
        </w:rPr>
        <w:t>вершено в городе</w:t>
      </w:r>
      <w:r w:rsidRPr="00A654AC">
        <w:rPr>
          <w:sz w:val="28"/>
          <w:szCs w:val="28"/>
        </w:rPr>
        <w:t> Бишкек …….............…</w:t>
      </w:r>
      <w:proofErr w:type="gramStart"/>
      <w:r w:rsidRPr="00A654AC">
        <w:rPr>
          <w:sz w:val="28"/>
          <w:szCs w:val="28"/>
        </w:rPr>
        <w:t>…….</w:t>
      </w:r>
      <w:proofErr w:type="gramEnd"/>
      <w:r w:rsidRPr="00A654AC">
        <w:rPr>
          <w:sz w:val="28"/>
          <w:szCs w:val="28"/>
        </w:rPr>
        <w:t>года в двух экземплярах, каждый на русском и немецком языках, причем оба текста имеют одинаковую силу.</w:t>
      </w:r>
    </w:p>
    <w:p w:rsidR="007C25EA" w:rsidRPr="00A654AC" w:rsidRDefault="007C25EA" w:rsidP="009009B7">
      <w:pPr>
        <w:spacing w:line="240" w:lineRule="auto"/>
        <w:jc w:val="both"/>
        <w:rPr>
          <w:sz w:val="28"/>
          <w:szCs w:val="28"/>
        </w:rPr>
      </w:pPr>
    </w:p>
    <w:p w:rsidR="007C25EA" w:rsidRPr="00A654AC" w:rsidRDefault="007C25EA" w:rsidP="009009B7">
      <w:pPr>
        <w:spacing w:line="240" w:lineRule="auto"/>
        <w:jc w:val="both"/>
        <w:rPr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7C25EA" w:rsidRPr="00A654AC" w:rsidTr="00A01D3F">
        <w:tc>
          <w:tcPr>
            <w:tcW w:w="4644" w:type="dxa"/>
            <w:shd w:val="clear" w:color="auto" w:fill="auto"/>
          </w:tcPr>
          <w:p w:rsidR="007C25EA" w:rsidRPr="00A654AC" w:rsidRDefault="007C25EA" w:rsidP="009009B7">
            <w:pPr>
              <w:tabs>
                <w:tab w:val="left" w:pos="5529"/>
              </w:tabs>
              <w:spacing w:line="240" w:lineRule="auto"/>
              <w:jc w:val="both"/>
              <w:rPr>
                <w:b/>
                <w:sz w:val="28"/>
                <w:szCs w:val="28"/>
                <w:lang w:val="de-DE"/>
              </w:rPr>
            </w:pPr>
            <w:r w:rsidRPr="00A654AC">
              <w:rPr>
                <w:b/>
                <w:sz w:val="28"/>
                <w:szCs w:val="28"/>
              </w:rPr>
              <w:t>За Правительство</w:t>
            </w:r>
          </w:p>
          <w:p w:rsidR="007C25EA" w:rsidRPr="00A654AC" w:rsidRDefault="007C25EA" w:rsidP="009009B7">
            <w:pPr>
              <w:tabs>
                <w:tab w:val="left" w:pos="5529"/>
              </w:tabs>
              <w:spacing w:line="240" w:lineRule="auto"/>
              <w:jc w:val="both"/>
              <w:rPr>
                <w:b/>
                <w:sz w:val="28"/>
                <w:szCs w:val="28"/>
              </w:rPr>
            </w:pPr>
            <w:r w:rsidRPr="00A654AC">
              <w:rPr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4678" w:type="dxa"/>
            <w:shd w:val="clear" w:color="auto" w:fill="auto"/>
          </w:tcPr>
          <w:p w:rsidR="007C25EA" w:rsidRPr="00A654AC" w:rsidRDefault="00A01D3F" w:rsidP="009009B7">
            <w:pPr>
              <w:tabs>
                <w:tab w:val="left" w:pos="5529"/>
              </w:tabs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 </w:t>
            </w:r>
            <w:r w:rsidR="007C25EA" w:rsidRPr="00A654AC">
              <w:rPr>
                <w:b/>
                <w:sz w:val="28"/>
                <w:szCs w:val="28"/>
              </w:rPr>
              <w:t>Правительство</w:t>
            </w:r>
            <w:r w:rsidR="001527AA" w:rsidRPr="00A654AC">
              <w:rPr>
                <w:b/>
                <w:sz w:val="28"/>
                <w:szCs w:val="28"/>
                <w:lang w:val="ky-KG"/>
              </w:rPr>
              <w:t xml:space="preserve"> </w:t>
            </w:r>
            <w:r>
              <w:rPr>
                <w:b/>
                <w:sz w:val="28"/>
                <w:szCs w:val="28"/>
                <w:lang w:val="ky-KG"/>
              </w:rPr>
              <w:br/>
            </w:r>
            <w:r>
              <w:rPr>
                <w:b/>
                <w:sz w:val="28"/>
                <w:szCs w:val="28"/>
              </w:rPr>
              <w:t xml:space="preserve">Федеративной </w:t>
            </w:r>
            <w:r w:rsidR="007C25EA" w:rsidRPr="00A654AC">
              <w:rPr>
                <w:b/>
                <w:sz w:val="28"/>
                <w:szCs w:val="28"/>
              </w:rPr>
              <w:t>Республики Германия</w:t>
            </w:r>
          </w:p>
        </w:tc>
      </w:tr>
    </w:tbl>
    <w:p w:rsidR="001D041D" w:rsidRPr="00A654AC" w:rsidRDefault="001D041D" w:rsidP="009009B7">
      <w:pPr>
        <w:spacing w:line="240" w:lineRule="auto"/>
        <w:rPr>
          <w:sz w:val="28"/>
          <w:szCs w:val="28"/>
        </w:rPr>
      </w:pPr>
    </w:p>
    <w:p w:rsidR="00A654AC" w:rsidRPr="00A654AC" w:rsidRDefault="00A654AC" w:rsidP="009009B7">
      <w:pPr>
        <w:spacing w:line="240" w:lineRule="auto"/>
        <w:rPr>
          <w:sz w:val="28"/>
          <w:szCs w:val="28"/>
        </w:rPr>
      </w:pPr>
    </w:p>
    <w:sectPr w:rsidR="00A654AC" w:rsidRPr="00A654AC" w:rsidSect="00A01D3F">
      <w:headerReference w:type="default" r:id="rId6"/>
      <w:pgSz w:w="11907" w:h="16840"/>
      <w:pgMar w:top="1134" w:right="1134" w:bottom="1134" w:left="1701" w:header="567" w:footer="1701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AD2" w:rsidRDefault="004A0AD2">
      <w:pPr>
        <w:spacing w:line="240" w:lineRule="auto"/>
      </w:pPr>
      <w:r>
        <w:separator/>
      </w:r>
    </w:p>
  </w:endnote>
  <w:endnote w:type="continuationSeparator" w:id="0">
    <w:p w:rsidR="004A0AD2" w:rsidRDefault="004A0A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AD2" w:rsidRDefault="004A0AD2">
      <w:pPr>
        <w:spacing w:line="240" w:lineRule="auto"/>
      </w:pPr>
      <w:r>
        <w:separator/>
      </w:r>
    </w:p>
  </w:footnote>
  <w:footnote w:type="continuationSeparator" w:id="0">
    <w:p w:rsidR="004A0AD2" w:rsidRDefault="004A0A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A6E" w:rsidRDefault="004A0AD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5EA"/>
    <w:rsid w:val="00135FA4"/>
    <w:rsid w:val="001527AA"/>
    <w:rsid w:val="001840BB"/>
    <w:rsid w:val="001B3AB6"/>
    <w:rsid w:val="001D041D"/>
    <w:rsid w:val="002D7995"/>
    <w:rsid w:val="003303A5"/>
    <w:rsid w:val="0034747F"/>
    <w:rsid w:val="003C5846"/>
    <w:rsid w:val="00406F22"/>
    <w:rsid w:val="00450925"/>
    <w:rsid w:val="0049455A"/>
    <w:rsid w:val="004A0AD2"/>
    <w:rsid w:val="004A5FB5"/>
    <w:rsid w:val="004D2AA6"/>
    <w:rsid w:val="005B79CA"/>
    <w:rsid w:val="005C23DF"/>
    <w:rsid w:val="005F4000"/>
    <w:rsid w:val="006B4775"/>
    <w:rsid w:val="006C57CB"/>
    <w:rsid w:val="006D1115"/>
    <w:rsid w:val="006D1F0D"/>
    <w:rsid w:val="00795668"/>
    <w:rsid w:val="007C25EA"/>
    <w:rsid w:val="007E4C85"/>
    <w:rsid w:val="00890493"/>
    <w:rsid w:val="009009B7"/>
    <w:rsid w:val="00924336"/>
    <w:rsid w:val="00992EDE"/>
    <w:rsid w:val="009B3A67"/>
    <w:rsid w:val="009C5716"/>
    <w:rsid w:val="00A01D3F"/>
    <w:rsid w:val="00A15086"/>
    <w:rsid w:val="00A654AC"/>
    <w:rsid w:val="00B34D8E"/>
    <w:rsid w:val="00B62C0D"/>
    <w:rsid w:val="00BC1F98"/>
    <w:rsid w:val="00BF1391"/>
    <w:rsid w:val="00C134C7"/>
    <w:rsid w:val="00CF5D8F"/>
    <w:rsid w:val="00DB0747"/>
    <w:rsid w:val="00DE38DB"/>
    <w:rsid w:val="00E135F1"/>
    <w:rsid w:val="00E44315"/>
    <w:rsid w:val="00ED4BA2"/>
    <w:rsid w:val="00EE68EB"/>
    <w:rsid w:val="00EF64B8"/>
    <w:rsid w:val="00F156AD"/>
    <w:rsid w:val="00F92ECE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18B4E3-35AF-43C8-B435-91593B44C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EA"/>
    <w:pPr>
      <w:spacing w:after="0" w:line="360" w:lineRule="atLeast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25EA"/>
  </w:style>
  <w:style w:type="character" w:customStyle="1" w:styleId="a4">
    <w:name w:val="Верхний колонтитул Знак"/>
    <w:basedOn w:val="a0"/>
    <w:link w:val="a3"/>
    <w:rsid w:val="007C25EA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Artikel">
    <w:name w:val="Artikel"/>
    <w:basedOn w:val="a"/>
    <w:rsid w:val="007C25EA"/>
    <w:pPr>
      <w:keepNext/>
      <w:spacing w:before="360" w:after="360"/>
      <w:jc w:val="center"/>
    </w:pPr>
  </w:style>
  <w:style w:type="paragraph" w:customStyle="1" w:styleId="NW1Ebene">
    <w:name w:val="NW 1. Ebene"/>
    <w:rsid w:val="007C25EA"/>
    <w:pPr>
      <w:tabs>
        <w:tab w:val="left" w:pos="340"/>
      </w:tabs>
      <w:spacing w:after="36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NW2Ebene">
    <w:name w:val="NW 2. Ebene"/>
    <w:rsid w:val="007C25EA"/>
    <w:pPr>
      <w:spacing w:after="360" w:line="360" w:lineRule="atLeast"/>
      <w:ind w:left="680" w:hanging="34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nmerkungen">
    <w:name w:val="Anmerkungen"/>
    <w:rsid w:val="007C25EA"/>
    <w:rPr>
      <w:i/>
      <w:vanish/>
      <w:color w:val="FF0000"/>
      <w:lang w:val="ru-RU" w:eastAsia="ru-RU"/>
    </w:rPr>
  </w:style>
  <w:style w:type="character" w:styleId="a5">
    <w:name w:val="annotation reference"/>
    <w:basedOn w:val="a0"/>
    <w:uiPriority w:val="99"/>
    <w:semiHidden/>
    <w:unhideWhenUsed/>
    <w:rsid w:val="00EF64B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F64B8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F64B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F64B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F64B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F64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64B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654A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54AC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Auswärtiges Amt</Company>
  <LinksUpToDate>false</LinksUpToDate>
  <CharactersWithSpaces>7227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Uffelmann, Elena (AA privat)</dc:creator>
  <cp:lastModifiedBy>Кудабаев Кубанычбек</cp:lastModifiedBy>
  <cp:revision>5</cp:revision>
  <cp:lastPrinted>2020-05-27T11:36:00Z</cp:lastPrinted>
  <dcterms:created xsi:type="dcterms:W3CDTF">2020-05-27T05:23:00Z</dcterms:created>
  <dcterms:modified xsi:type="dcterms:W3CDTF">2020-05-27T11:38:00Z</dcterms:modified>
</cp:coreProperties>
</file>